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9C433" w14:textId="77777777" w:rsidR="00D21709" w:rsidRPr="00EC4E9E" w:rsidRDefault="00D21709" w:rsidP="00D21709">
      <w:pPr>
        <w:keepNext/>
        <w:spacing w:after="0" w:line="240" w:lineRule="auto"/>
        <w:jc w:val="center"/>
        <w:outlineLvl w:val="0"/>
        <w:rPr>
          <w:rFonts w:ascii="Times New Roman" w:eastAsia="Times New Roman" w:hAnsi="Times New Roman" w:cs="Times New Roman"/>
          <w:b/>
          <w:bCs/>
          <w:color w:val="000000"/>
          <w:sz w:val="24"/>
          <w:szCs w:val="24"/>
          <w:lang w:val="en-US"/>
        </w:rPr>
      </w:pPr>
      <w:bookmarkStart w:id="0" w:name="_GoBack"/>
      <w:bookmarkEnd w:id="0"/>
    </w:p>
    <w:p w14:paraId="6778AE78" w14:textId="77777777" w:rsidR="00D21709" w:rsidRPr="00EC4E9E" w:rsidRDefault="00D21709" w:rsidP="00D21709">
      <w:pPr>
        <w:keepNext/>
        <w:spacing w:after="0" w:line="240" w:lineRule="auto"/>
        <w:jc w:val="center"/>
        <w:outlineLvl w:val="0"/>
        <w:rPr>
          <w:rFonts w:ascii="Times New Roman" w:eastAsia="Times New Roman" w:hAnsi="Times New Roman" w:cs="Times New Roman"/>
          <w:b/>
          <w:bCs/>
          <w:sz w:val="24"/>
          <w:szCs w:val="24"/>
          <w:lang w:val="en-US"/>
        </w:rPr>
      </w:pPr>
      <w:r w:rsidRPr="00EC4E9E">
        <w:rPr>
          <w:rFonts w:ascii="Times New Roman" w:eastAsia="Times New Roman" w:hAnsi="Times New Roman" w:cs="Times New Roman"/>
          <w:b/>
          <w:bCs/>
          <w:sz w:val="24"/>
          <w:szCs w:val="24"/>
          <w:lang w:val="en-US"/>
        </w:rPr>
        <w:t>ODISHA ELECTRICITY REGULATORY COMMISSION</w:t>
      </w:r>
    </w:p>
    <w:p w14:paraId="1BCA188C" w14:textId="77777777" w:rsidR="00D21709" w:rsidRPr="00EC4E9E" w:rsidRDefault="00D21709" w:rsidP="00D21709">
      <w:pPr>
        <w:spacing w:after="0" w:line="240" w:lineRule="auto"/>
        <w:jc w:val="center"/>
        <w:rPr>
          <w:rFonts w:ascii="Times New Roman" w:eastAsia="Times New Roman" w:hAnsi="Times New Roman" w:cs="Times New Roman"/>
          <w:b/>
          <w:bCs/>
          <w:sz w:val="24"/>
          <w:szCs w:val="24"/>
          <w:lang w:val="en-US"/>
        </w:rPr>
      </w:pPr>
      <w:r w:rsidRPr="00EC4E9E">
        <w:rPr>
          <w:rFonts w:ascii="Times New Roman" w:eastAsia="Times New Roman" w:hAnsi="Times New Roman" w:cs="Times New Roman"/>
          <w:b/>
          <w:bCs/>
          <w:sz w:val="24"/>
          <w:szCs w:val="24"/>
          <w:lang w:val="en-US"/>
        </w:rPr>
        <w:t xml:space="preserve">PLOT NO.4, CHUNOKOLI, SAILASHREE VIHAR, </w:t>
      </w:r>
    </w:p>
    <w:p w14:paraId="331C7C5D" w14:textId="77777777" w:rsidR="00D21709" w:rsidRPr="00EC4E9E" w:rsidRDefault="00D21709" w:rsidP="00D21709">
      <w:pPr>
        <w:spacing w:after="0" w:line="240" w:lineRule="auto"/>
        <w:jc w:val="center"/>
        <w:rPr>
          <w:rFonts w:ascii="Times New Roman" w:eastAsia="Times New Roman" w:hAnsi="Times New Roman" w:cs="Times New Roman"/>
          <w:b/>
          <w:bCs/>
          <w:sz w:val="24"/>
          <w:szCs w:val="24"/>
          <w:lang w:val="en-US"/>
        </w:rPr>
      </w:pPr>
      <w:r w:rsidRPr="00EC4E9E">
        <w:rPr>
          <w:rFonts w:ascii="Times New Roman" w:eastAsia="Times New Roman" w:hAnsi="Times New Roman" w:cs="Times New Roman"/>
          <w:b/>
          <w:bCs/>
          <w:sz w:val="24"/>
          <w:szCs w:val="24"/>
          <w:lang w:val="en-US"/>
        </w:rPr>
        <w:t>BHUBANESWAR – 751021</w:t>
      </w:r>
    </w:p>
    <w:p w14:paraId="66DBDCE4" w14:textId="77777777" w:rsidR="00D21709" w:rsidRPr="00EC4E9E" w:rsidRDefault="00D21709" w:rsidP="00D21709">
      <w:pPr>
        <w:spacing w:after="0" w:line="240" w:lineRule="auto"/>
        <w:jc w:val="center"/>
        <w:rPr>
          <w:rFonts w:ascii="Times New Roman" w:eastAsia="Times New Roman" w:hAnsi="Times New Roman" w:cs="Times New Roman"/>
          <w:b/>
          <w:sz w:val="24"/>
          <w:szCs w:val="24"/>
          <w:lang w:val="en-US"/>
        </w:rPr>
      </w:pPr>
      <w:r w:rsidRPr="00EC4E9E">
        <w:rPr>
          <w:rFonts w:ascii="Times New Roman" w:eastAsia="Times New Roman" w:hAnsi="Times New Roman" w:cs="Times New Roman"/>
          <w:b/>
          <w:sz w:val="24"/>
          <w:szCs w:val="24"/>
          <w:lang w:val="en-US"/>
        </w:rPr>
        <w:t>*****</w:t>
      </w:r>
    </w:p>
    <w:p w14:paraId="1BB60041" w14:textId="77777777" w:rsidR="00D21709" w:rsidRPr="00EC4E9E" w:rsidRDefault="00D21709" w:rsidP="00D21709">
      <w:pPr>
        <w:spacing w:after="0" w:line="240" w:lineRule="auto"/>
        <w:jc w:val="center"/>
        <w:rPr>
          <w:rFonts w:ascii="Times New Roman" w:eastAsia="Times New Roman" w:hAnsi="Times New Roman" w:cs="Times New Roman"/>
          <w:b/>
          <w:sz w:val="32"/>
          <w:szCs w:val="32"/>
          <w:u w:val="single"/>
          <w:lang w:val="en-US"/>
        </w:rPr>
      </w:pPr>
      <w:r w:rsidRPr="00EC4E9E">
        <w:rPr>
          <w:rFonts w:ascii="Times New Roman" w:eastAsia="Times New Roman" w:hAnsi="Times New Roman" w:cs="Times New Roman"/>
          <w:b/>
          <w:sz w:val="32"/>
          <w:szCs w:val="32"/>
          <w:u w:val="single"/>
          <w:lang w:val="en-US"/>
        </w:rPr>
        <w:t>PUBLIC NOTICE</w:t>
      </w:r>
    </w:p>
    <w:p w14:paraId="303486E5" w14:textId="77777777" w:rsidR="00D21709" w:rsidRPr="00EC4E9E" w:rsidRDefault="00D21709" w:rsidP="00D21709">
      <w:pPr>
        <w:spacing w:after="0" w:line="240" w:lineRule="auto"/>
        <w:rPr>
          <w:rFonts w:ascii="Times New Roman" w:eastAsia="Times New Roman" w:hAnsi="Times New Roman" w:cs="Times New Roman"/>
          <w:b/>
          <w:sz w:val="24"/>
          <w:szCs w:val="24"/>
          <w:lang w:val="en-US"/>
        </w:rPr>
      </w:pPr>
      <w:r w:rsidRPr="00EC4E9E">
        <w:rPr>
          <w:rFonts w:ascii="Times New Roman" w:eastAsia="Times New Roman" w:hAnsi="Times New Roman" w:cs="Times New Roman"/>
          <w:b/>
          <w:sz w:val="20"/>
          <w:szCs w:val="20"/>
          <w:lang w:val="en-US"/>
        </w:rPr>
        <w:t xml:space="preserve">                                                     </w:t>
      </w:r>
    </w:p>
    <w:p w14:paraId="6A27CB64" w14:textId="77777777" w:rsidR="00D21709" w:rsidRPr="00EC4E9E" w:rsidRDefault="00D21709" w:rsidP="00D21709">
      <w:pPr>
        <w:spacing w:after="0" w:line="240" w:lineRule="auto"/>
        <w:jc w:val="center"/>
        <w:rPr>
          <w:rFonts w:ascii="Times New Roman" w:eastAsia="Times New Roman" w:hAnsi="Times New Roman" w:cs="Times New Roman"/>
          <w:b/>
          <w:sz w:val="24"/>
          <w:szCs w:val="24"/>
          <w:u w:val="single"/>
          <w:lang w:val="en-US"/>
        </w:rPr>
      </w:pPr>
      <w:r w:rsidRPr="00EC4E9E">
        <w:rPr>
          <w:rFonts w:ascii="Times New Roman" w:eastAsia="Times New Roman" w:hAnsi="Times New Roman" w:cs="Times New Roman"/>
          <w:b/>
          <w:sz w:val="24"/>
          <w:szCs w:val="24"/>
          <w:u w:val="single"/>
          <w:lang w:val="en-US"/>
        </w:rPr>
        <w:t>Case No. 123 of 2023</w:t>
      </w:r>
    </w:p>
    <w:p w14:paraId="13B2B11E" w14:textId="77777777" w:rsidR="00D21709" w:rsidRPr="00EC4E9E" w:rsidRDefault="00D21709" w:rsidP="00D21709">
      <w:pPr>
        <w:spacing w:after="0" w:line="240" w:lineRule="auto"/>
        <w:rPr>
          <w:rFonts w:ascii="Times New Roman" w:eastAsia="Times New Roman" w:hAnsi="Times New Roman" w:cs="Times New Roman"/>
          <w:b/>
          <w:sz w:val="20"/>
          <w:szCs w:val="20"/>
          <w:lang w:val="en-US"/>
        </w:rPr>
      </w:pPr>
    </w:p>
    <w:p w14:paraId="4941940E" w14:textId="77777777" w:rsidR="00D21709" w:rsidRPr="00EC4E9E" w:rsidRDefault="00D21709" w:rsidP="00D21709">
      <w:pPr>
        <w:spacing w:after="0" w:line="240" w:lineRule="auto"/>
        <w:jc w:val="both"/>
        <w:rPr>
          <w:rFonts w:ascii="Times New Roman" w:eastAsia="Times New Roman" w:hAnsi="Times New Roman" w:cs="Times New Roman"/>
          <w:b/>
          <w:sz w:val="24"/>
          <w:szCs w:val="24"/>
          <w:lang w:val="en-US"/>
        </w:rPr>
      </w:pPr>
      <w:r w:rsidRPr="00EC4E9E">
        <w:rPr>
          <w:rFonts w:ascii="Times New Roman" w:eastAsia="Times New Roman" w:hAnsi="Times New Roman" w:cs="Times New Roman"/>
          <w:b/>
          <w:bCs/>
          <w:sz w:val="24"/>
          <w:szCs w:val="24"/>
          <w:lang w:val="en-US"/>
        </w:rPr>
        <w:t xml:space="preserve">Hearing of application of TPNODL </w:t>
      </w:r>
      <w:r w:rsidRPr="00EC4E9E">
        <w:rPr>
          <w:rFonts w:ascii="Times New Roman" w:eastAsia="Times New Roman" w:hAnsi="Times New Roman" w:cs="Times New Roman"/>
          <w:b/>
          <w:sz w:val="24"/>
          <w:szCs w:val="24"/>
          <w:lang w:val="en-US"/>
        </w:rPr>
        <w:t>for approval of Truing up for FY 2022-23 under Sections 62 &amp; 86 (1) and all other applicable provisions of the Electricity Act, 2003 read with OERC (Terms and Conditions for Determination of Wheeling Tariff and Retail Supply Tariff) Regulations, 2022.</w:t>
      </w:r>
    </w:p>
    <w:p w14:paraId="73D9B3DA" w14:textId="77777777" w:rsidR="00D21709" w:rsidRPr="00EC4E9E" w:rsidRDefault="00D21709" w:rsidP="00D21709">
      <w:pPr>
        <w:spacing w:after="0" w:line="240" w:lineRule="auto"/>
        <w:jc w:val="both"/>
        <w:rPr>
          <w:rFonts w:ascii="Times New Roman" w:eastAsia="Times New Roman" w:hAnsi="Times New Roman" w:cs="Times New Roman"/>
          <w:b/>
          <w:sz w:val="24"/>
          <w:szCs w:val="24"/>
          <w:lang w:val="en-US"/>
        </w:rPr>
      </w:pPr>
    </w:p>
    <w:p w14:paraId="01D59913" w14:textId="77777777" w:rsidR="00D21709" w:rsidRPr="00EC4E9E" w:rsidRDefault="00D21709" w:rsidP="00D21709">
      <w:pPr>
        <w:spacing w:after="0" w:line="276" w:lineRule="auto"/>
        <w:jc w:val="both"/>
        <w:rPr>
          <w:rFonts w:ascii="Times New Roman" w:eastAsia="Times New Roman" w:hAnsi="Times New Roman" w:cs="Times New Roman"/>
          <w:b/>
          <w:sz w:val="24"/>
          <w:szCs w:val="24"/>
          <w:lang w:val="en-US"/>
        </w:rPr>
      </w:pPr>
      <w:r w:rsidRPr="00EC4E9E">
        <w:rPr>
          <w:rFonts w:ascii="Times New Roman" w:eastAsia="Times New Roman" w:hAnsi="Times New Roman" w:cs="Times New Roman"/>
          <w:sz w:val="24"/>
          <w:szCs w:val="24"/>
          <w:lang w:val="en-US"/>
        </w:rPr>
        <w:t xml:space="preserve">TPNODL has submitted its application to the Odisha Electricity Regulatory Commission on 30.11.2023 for approval of Truing up for FY 2022-23, which has been registered as </w:t>
      </w:r>
      <w:r w:rsidRPr="00EC4E9E">
        <w:rPr>
          <w:rFonts w:ascii="Times New Roman" w:eastAsia="Times New Roman" w:hAnsi="Times New Roman" w:cs="Times New Roman"/>
          <w:b/>
          <w:bCs/>
          <w:sz w:val="24"/>
          <w:szCs w:val="24"/>
          <w:lang w:val="en-US"/>
        </w:rPr>
        <w:t>Case No. 123 of 2023</w:t>
      </w:r>
      <w:r w:rsidRPr="00EC4E9E">
        <w:rPr>
          <w:rFonts w:ascii="Times New Roman" w:eastAsia="Times New Roman" w:hAnsi="Times New Roman" w:cs="Times New Roman"/>
          <w:sz w:val="24"/>
          <w:szCs w:val="24"/>
          <w:lang w:val="en-US"/>
        </w:rPr>
        <w:t xml:space="preserve">. The application has been filed under Sections 62 &amp; 86 (1) and other applicable provisions of the Electricity Act, 2003 read with OERC (Terms and Conditions for Determination of Wheeling Tariff and Retail Supply Tariff) Regulations, 2022 and OERC (Conduct of Business) Regulations, 2004. The Commission has decided to dispose of the case through a public hearing along with the ARR &amp; RST application for FY 2024-25 of the applicant in </w:t>
      </w:r>
      <w:r w:rsidRPr="00EC4E9E">
        <w:rPr>
          <w:rFonts w:ascii="Times New Roman" w:eastAsia="Times New Roman" w:hAnsi="Times New Roman" w:cs="Times New Roman"/>
          <w:b/>
          <w:bCs/>
          <w:sz w:val="24"/>
          <w:szCs w:val="24"/>
          <w:lang w:val="en-US"/>
        </w:rPr>
        <w:t>Case No.122 of 2023.</w:t>
      </w:r>
    </w:p>
    <w:p w14:paraId="7A5E3083" w14:textId="77777777" w:rsidR="00D21709" w:rsidRPr="00EC4E9E" w:rsidRDefault="00D21709" w:rsidP="00D21709">
      <w:pPr>
        <w:keepNext/>
        <w:spacing w:after="0" w:line="276" w:lineRule="auto"/>
        <w:ind w:firstLine="720"/>
        <w:jc w:val="both"/>
        <w:outlineLvl w:val="7"/>
        <w:rPr>
          <w:rFonts w:ascii="Times New Roman" w:eastAsia="Times New Roman" w:hAnsi="Times New Roman" w:cs="Times New Roman"/>
          <w:iCs/>
          <w:sz w:val="24"/>
          <w:szCs w:val="24"/>
          <w:lang w:val="en-US"/>
        </w:rPr>
      </w:pPr>
      <w:r w:rsidRPr="00EC4E9E">
        <w:rPr>
          <w:rFonts w:ascii="Times New Roman" w:eastAsia="Times New Roman" w:hAnsi="Times New Roman" w:cs="Times New Roman"/>
          <w:iCs/>
          <w:sz w:val="24"/>
          <w:szCs w:val="24"/>
          <w:lang w:val="en-US"/>
        </w:rPr>
        <w:t xml:space="preserve">The petition along with all Annexure submitted by M/s. TPNODL in this regard is available in TPNODL’s website </w:t>
      </w:r>
      <w:hyperlink r:id="rId4" w:history="1">
        <w:r w:rsidRPr="00CA3B59">
          <w:rPr>
            <w:rStyle w:val="Hyperlink"/>
            <w:rFonts w:ascii="Times New Roman" w:eastAsia="Times New Roman" w:hAnsi="Times New Roman" w:cs="Times New Roman"/>
            <w:iCs/>
            <w:sz w:val="24"/>
            <w:szCs w:val="24"/>
            <w:lang w:val="en-US"/>
          </w:rPr>
          <w:t>www.tpnodl.com</w:t>
        </w:r>
      </w:hyperlink>
      <w:r w:rsidRPr="00EC4E9E">
        <w:rPr>
          <w:rFonts w:ascii="Times New Roman" w:eastAsia="Times New Roman" w:hAnsi="Times New Roman" w:cs="Times New Roman"/>
          <w:iCs/>
          <w:sz w:val="24"/>
          <w:szCs w:val="24"/>
          <w:lang w:val="en-US"/>
        </w:rPr>
        <w:t xml:space="preserve"> as well as in Commission’s website </w:t>
      </w:r>
      <w:hyperlink r:id="rId5" w:history="1">
        <w:r w:rsidRPr="00EC4E9E">
          <w:rPr>
            <w:rFonts w:ascii="Times New Roman" w:eastAsia="Times New Roman" w:hAnsi="Times New Roman" w:cs="Times New Roman"/>
            <w:iCs/>
            <w:color w:val="0000FF"/>
            <w:sz w:val="24"/>
            <w:szCs w:val="24"/>
            <w:u w:val="single"/>
            <w:lang w:val="en-US"/>
          </w:rPr>
          <w:t>www.orierc.org</w:t>
        </w:r>
      </w:hyperlink>
      <w:r w:rsidRPr="00EC4E9E">
        <w:rPr>
          <w:rFonts w:ascii="Times New Roman" w:eastAsia="Times New Roman" w:hAnsi="Times New Roman" w:cs="Times New Roman"/>
          <w:iCs/>
          <w:sz w:val="24"/>
          <w:szCs w:val="24"/>
          <w:lang w:val="en-US"/>
        </w:rPr>
        <w:t xml:space="preserve">.The Interested persons / organizations </w:t>
      </w:r>
      <w:r w:rsidRPr="00EC4E9E">
        <w:rPr>
          <w:rFonts w:ascii="Times New Roman" w:eastAsia="Times New Roman" w:hAnsi="Times New Roman" w:cs="Times New Roman"/>
          <w:sz w:val="24"/>
          <w:szCs w:val="24"/>
          <w:lang w:val="en-US"/>
        </w:rPr>
        <w:t xml:space="preserve">those who were parties to the previous year Tariff Proceedings </w:t>
      </w:r>
      <w:proofErr w:type="spellStart"/>
      <w:r w:rsidRPr="00EC4E9E">
        <w:rPr>
          <w:rFonts w:ascii="Times New Roman" w:eastAsia="Times New Roman" w:hAnsi="Times New Roman" w:cs="Times New Roman"/>
          <w:sz w:val="24"/>
          <w:szCs w:val="24"/>
          <w:lang w:val="en-US"/>
        </w:rPr>
        <w:t>i.e</w:t>
      </w:r>
      <w:proofErr w:type="spellEnd"/>
      <w:r w:rsidRPr="00EC4E9E">
        <w:rPr>
          <w:rFonts w:ascii="Times New Roman" w:eastAsia="Times New Roman" w:hAnsi="Times New Roman" w:cs="Times New Roman"/>
          <w:sz w:val="24"/>
          <w:szCs w:val="24"/>
          <w:lang w:val="en-US"/>
        </w:rPr>
        <w:t xml:space="preserve"> for FY 2022-23</w:t>
      </w:r>
      <w:r w:rsidRPr="00EC4E9E">
        <w:rPr>
          <w:rFonts w:ascii="Times New Roman" w:eastAsia="Times New Roman" w:hAnsi="Times New Roman" w:cs="Times New Roman"/>
          <w:iCs/>
          <w:sz w:val="24"/>
          <w:szCs w:val="24"/>
          <w:lang w:val="en-US"/>
        </w:rPr>
        <w:t xml:space="preserve"> want to participate in the above proceeding may file their objections/suggestions, if any, on the present petition of M/s. TPNODL by 16.01.2024 with a copy to TPNODL and TPNODL is directed to file its rejoinder to the objections/suggestions of the Respondents by 25.01.2024 with a copy to the Respondents. Those who are interested to participate in the public hearing through video conferencing should also indicate their e-mail address &amp; mobile number respectively before to the Commission at OERC e-mail (</w:t>
      </w:r>
      <w:hyperlink r:id="rId6" w:history="1">
        <w:r w:rsidRPr="00EC4E9E">
          <w:rPr>
            <w:rFonts w:ascii="Times New Roman" w:eastAsia="Times New Roman" w:hAnsi="Times New Roman" w:cs="Times New Roman"/>
            <w:iCs/>
            <w:color w:val="0000FF"/>
            <w:sz w:val="24"/>
            <w:szCs w:val="24"/>
            <w:u w:val="single"/>
            <w:lang w:val="en-US"/>
          </w:rPr>
          <w:t>oerc.vc@gmail.com</w:t>
        </w:r>
      </w:hyperlink>
      <w:r w:rsidRPr="00EC4E9E">
        <w:rPr>
          <w:rFonts w:ascii="Times New Roman" w:eastAsia="Times New Roman" w:hAnsi="Times New Roman" w:cs="Times New Roman"/>
          <w:iCs/>
          <w:sz w:val="24"/>
          <w:szCs w:val="24"/>
          <w:lang w:val="en-US"/>
        </w:rPr>
        <w:t>) beforehand.</w:t>
      </w:r>
    </w:p>
    <w:p w14:paraId="0A77FDCB" w14:textId="77777777" w:rsidR="00D21709" w:rsidRPr="00EC4E9E" w:rsidRDefault="00D21709" w:rsidP="00D21709">
      <w:pPr>
        <w:spacing w:after="0" w:line="360" w:lineRule="auto"/>
        <w:jc w:val="both"/>
        <w:rPr>
          <w:rFonts w:ascii="Times New Roman" w:eastAsia="Times New Roman" w:hAnsi="Times New Roman" w:cs="Times New Roman"/>
          <w:sz w:val="24"/>
          <w:szCs w:val="24"/>
          <w:lang w:val="en-US"/>
        </w:rPr>
      </w:pPr>
    </w:p>
    <w:p w14:paraId="38500407" w14:textId="77777777" w:rsidR="00D21709" w:rsidRPr="00EC4E9E" w:rsidRDefault="00D21709" w:rsidP="00D21709">
      <w:pPr>
        <w:spacing w:after="0" w:line="360" w:lineRule="auto"/>
        <w:jc w:val="both"/>
        <w:rPr>
          <w:rFonts w:ascii="Times New Roman" w:eastAsia="Times New Roman" w:hAnsi="Times New Roman" w:cs="Times New Roman"/>
          <w:b/>
          <w:sz w:val="24"/>
          <w:szCs w:val="24"/>
          <w:lang w:val="en-US"/>
        </w:rPr>
      </w:pPr>
      <w:r w:rsidRPr="00EC4E9E">
        <w:rPr>
          <w:rFonts w:ascii="Times New Roman" w:eastAsia="Times New Roman" w:hAnsi="Times New Roman" w:cs="Times New Roman"/>
          <w:sz w:val="24"/>
          <w:szCs w:val="24"/>
          <w:lang w:val="en-US"/>
        </w:rPr>
        <w:tab/>
      </w:r>
      <w:r w:rsidRPr="00EC4E9E">
        <w:rPr>
          <w:rFonts w:ascii="Times New Roman" w:eastAsia="Times New Roman" w:hAnsi="Times New Roman" w:cs="Times New Roman"/>
          <w:sz w:val="24"/>
          <w:szCs w:val="24"/>
          <w:lang w:val="en-US"/>
        </w:rPr>
        <w:tab/>
      </w:r>
      <w:r w:rsidRPr="00EC4E9E">
        <w:rPr>
          <w:rFonts w:ascii="Times New Roman" w:eastAsia="Times New Roman" w:hAnsi="Times New Roman" w:cs="Times New Roman"/>
          <w:sz w:val="24"/>
          <w:szCs w:val="24"/>
          <w:lang w:val="en-US"/>
        </w:rPr>
        <w:tab/>
      </w:r>
      <w:r w:rsidRPr="00EC4E9E">
        <w:rPr>
          <w:rFonts w:ascii="Times New Roman" w:eastAsia="Times New Roman" w:hAnsi="Times New Roman" w:cs="Times New Roman"/>
          <w:sz w:val="24"/>
          <w:szCs w:val="24"/>
          <w:lang w:val="en-US"/>
        </w:rPr>
        <w:tab/>
      </w:r>
      <w:r w:rsidRPr="00EC4E9E">
        <w:rPr>
          <w:rFonts w:ascii="Times New Roman" w:eastAsia="Times New Roman" w:hAnsi="Times New Roman" w:cs="Times New Roman"/>
          <w:sz w:val="24"/>
          <w:szCs w:val="24"/>
          <w:lang w:val="en-US"/>
        </w:rPr>
        <w:tab/>
      </w:r>
      <w:r w:rsidRPr="00EC4E9E">
        <w:rPr>
          <w:rFonts w:ascii="Times New Roman" w:eastAsia="Times New Roman" w:hAnsi="Times New Roman" w:cs="Times New Roman"/>
          <w:sz w:val="24"/>
          <w:szCs w:val="24"/>
          <w:lang w:val="en-US"/>
        </w:rPr>
        <w:tab/>
      </w:r>
      <w:r w:rsidRPr="00EC4E9E">
        <w:rPr>
          <w:rFonts w:ascii="Times New Roman" w:eastAsia="Times New Roman" w:hAnsi="Times New Roman" w:cs="Times New Roman"/>
          <w:sz w:val="24"/>
          <w:szCs w:val="24"/>
          <w:lang w:val="en-US"/>
        </w:rPr>
        <w:tab/>
        <w:t xml:space="preserve">     </w:t>
      </w:r>
      <w:r w:rsidRPr="00EC4E9E">
        <w:rPr>
          <w:rFonts w:ascii="Times New Roman" w:eastAsia="Times New Roman" w:hAnsi="Times New Roman" w:cs="Times New Roman"/>
          <w:b/>
          <w:sz w:val="24"/>
          <w:szCs w:val="24"/>
          <w:lang w:val="en-US"/>
        </w:rPr>
        <w:t>By Order of the Commission</w:t>
      </w:r>
    </w:p>
    <w:p w14:paraId="70B74B9E" w14:textId="77777777" w:rsidR="00D21709" w:rsidRPr="00EC4E9E" w:rsidRDefault="00D21709" w:rsidP="00D21709">
      <w:pPr>
        <w:spacing w:after="0" w:line="360" w:lineRule="auto"/>
        <w:jc w:val="both"/>
        <w:rPr>
          <w:rFonts w:ascii="Times New Roman" w:eastAsia="Times New Roman" w:hAnsi="Times New Roman" w:cs="Times New Roman"/>
          <w:b/>
          <w:sz w:val="24"/>
          <w:szCs w:val="24"/>
          <w:lang w:val="en-US"/>
        </w:rPr>
      </w:pPr>
      <w:r w:rsidRPr="00EC4E9E">
        <w:rPr>
          <w:rFonts w:ascii="Times New Roman" w:eastAsia="Times New Roman" w:hAnsi="Times New Roman" w:cs="Times New Roman"/>
          <w:sz w:val="24"/>
          <w:szCs w:val="24"/>
          <w:lang w:val="en-US"/>
        </w:rPr>
        <w:t xml:space="preserve">Dated:     </w:t>
      </w:r>
      <w:r>
        <w:rPr>
          <w:rFonts w:ascii="Times New Roman" w:eastAsia="Times New Roman" w:hAnsi="Times New Roman" w:cs="Times New Roman"/>
          <w:sz w:val="24"/>
          <w:szCs w:val="24"/>
          <w:lang w:val="en-US"/>
        </w:rPr>
        <w:t>16</w:t>
      </w:r>
      <w:r w:rsidRPr="00EC4E9E">
        <w:rPr>
          <w:rFonts w:ascii="Times New Roman" w:eastAsia="Times New Roman" w:hAnsi="Times New Roman" w:cs="Times New Roman"/>
          <w:sz w:val="24"/>
          <w:szCs w:val="24"/>
          <w:lang w:val="en-US"/>
        </w:rPr>
        <w:t>.12.2023</w:t>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proofErr w:type="spellStart"/>
      <w:proofErr w:type="gramStart"/>
      <w:r w:rsidRPr="00EC4E9E">
        <w:rPr>
          <w:rFonts w:ascii="Times New Roman" w:eastAsia="Times New Roman" w:hAnsi="Times New Roman" w:cs="Times New Roman"/>
          <w:b/>
          <w:sz w:val="24"/>
          <w:szCs w:val="24"/>
          <w:lang w:val="en-US"/>
        </w:rPr>
        <w:t>Sd</w:t>
      </w:r>
      <w:proofErr w:type="spellEnd"/>
      <w:proofErr w:type="gramEnd"/>
      <w:r w:rsidRPr="00EC4E9E">
        <w:rPr>
          <w:rFonts w:ascii="Times New Roman" w:eastAsia="Times New Roman" w:hAnsi="Times New Roman" w:cs="Times New Roman"/>
          <w:b/>
          <w:sz w:val="24"/>
          <w:szCs w:val="24"/>
          <w:lang w:val="en-US"/>
        </w:rPr>
        <w:t>/-</w:t>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r>
      <w:r w:rsidRPr="00EC4E9E">
        <w:rPr>
          <w:rFonts w:ascii="Times New Roman" w:eastAsia="Times New Roman" w:hAnsi="Times New Roman" w:cs="Times New Roman"/>
          <w:b/>
          <w:sz w:val="24"/>
          <w:szCs w:val="24"/>
          <w:lang w:val="en-US"/>
        </w:rPr>
        <w:tab/>
        <w:t xml:space="preserve">                                     </w:t>
      </w:r>
      <w:r>
        <w:rPr>
          <w:rFonts w:ascii="Times New Roman" w:eastAsia="Times New Roman" w:hAnsi="Times New Roman" w:cs="Times New Roman"/>
          <w:b/>
          <w:sz w:val="24"/>
          <w:szCs w:val="24"/>
          <w:lang w:val="en-US"/>
        </w:rPr>
        <w:t xml:space="preserve">              </w:t>
      </w:r>
      <w:r w:rsidRPr="00EC4E9E">
        <w:rPr>
          <w:rFonts w:ascii="Times New Roman" w:eastAsia="Times New Roman" w:hAnsi="Times New Roman" w:cs="Times New Roman"/>
          <w:b/>
          <w:sz w:val="24"/>
          <w:szCs w:val="24"/>
          <w:lang w:val="en-US"/>
        </w:rPr>
        <w:t xml:space="preserve">SECRETARY </w:t>
      </w:r>
    </w:p>
    <w:p w14:paraId="42DCECC0" w14:textId="77777777" w:rsidR="00D21709" w:rsidRPr="00EC4E9E" w:rsidRDefault="00D21709" w:rsidP="00D21709">
      <w:pPr>
        <w:spacing w:after="0" w:line="240" w:lineRule="auto"/>
        <w:ind w:left="720" w:hanging="720"/>
        <w:jc w:val="both"/>
        <w:rPr>
          <w:rFonts w:ascii="Times New Roman" w:eastAsia="Times New Roman" w:hAnsi="Times New Roman" w:cs="Times New Roman"/>
          <w:b/>
          <w:sz w:val="24"/>
          <w:szCs w:val="24"/>
          <w:lang w:val="en-US"/>
        </w:rPr>
      </w:pPr>
      <w:r w:rsidRPr="00EC4E9E">
        <w:rPr>
          <w:rFonts w:ascii="Times New Roman" w:eastAsia="Times New Roman" w:hAnsi="Times New Roman" w:cs="Times New Roman"/>
          <w:b/>
          <w:sz w:val="24"/>
          <w:szCs w:val="24"/>
          <w:lang w:val="en-US"/>
        </w:rPr>
        <w:t xml:space="preserve">N.B.: </w:t>
      </w:r>
      <w:r w:rsidRPr="00EC4E9E">
        <w:rPr>
          <w:rFonts w:ascii="Times New Roman" w:eastAsia="Times New Roman" w:hAnsi="Times New Roman" w:cs="Times New Roman"/>
          <w:sz w:val="24"/>
          <w:szCs w:val="24"/>
          <w:lang w:val="en-US"/>
        </w:rPr>
        <w:t xml:space="preserve">The above public notice with list of Organizations/Persons whose objections/suggestions have been admitted by the Commission for hearing is also available in OERC website </w:t>
      </w:r>
      <w:hyperlink r:id="rId7" w:history="1">
        <w:r w:rsidRPr="00EC4E9E">
          <w:rPr>
            <w:rFonts w:ascii="Times New Roman" w:eastAsia="Times New Roman" w:hAnsi="Times New Roman" w:cs="Times New Roman"/>
            <w:color w:val="0000FF"/>
            <w:sz w:val="24"/>
            <w:szCs w:val="24"/>
            <w:u w:val="single"/>
            <w:lang w:val="en-US"/>
          </w:rPr>
          <w:t>www.orierc.org</w:t>
        </w:r>
      </w:hyperlink>
    </w:p>
    <w:p w14:paraId="3073616F" w14:textId="77777777" w:rsidR="00D21709" w:rsidRPr="00EC4E9E" w:rsidRDefault="00D21709" w:rsidP="00D21709">
      <w:pPr>
        <w:spacing w:after="0" w:line="360" w:lineRule="auto"/>
        <w:jc w:val="both"/>
        <w:rPr>
          <w:rFonts w:ascii="Times New Roman" w:eastAsia="Times New Roman" w:hAnsi="Times New Roman" w:cs="Times New Roman"/>
          <w:iCs/>
          <w:sz w:val="24"/>
          <w:szCs w:val="24"/>
          <w:lang w:val="en-US"/>
        </w:rPr>
      </w:pPr>
    </w:p>
    <w:p w14:paraId="556DB770" w14:textId="77777777" w:rsidR="00D21709" w:rsidRDefault="00D21709" w:rsidP="00D21709"/>
    <w:p w14:paraId="6D2334E7" w14:textId="77777777" w:rsidR="00634705" w:rsidRDefault="00634705"/>
    <w:sectPr w:rsidR="00634705" w:rsidSect="008937CF">
      <w:pgSz w:w="11909" w:h="16834" w:code="9"/>
      <w:pgMar w:top="1276" w:right="1418" w:bottom="14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32"/>
    <w:rsid w:val="00634705"/>
    <w:rsid w:val="006704F5"/>
    <w:rsid w:val="008937CF"/>
    <w:rsid w:val="00D21709"/>
    <w:rsid w:val="00E42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6CBD"/>
  <w15:chartTrackingRefBased/>
  <w15:docId w15:val="{AD149B1D-639E-4F4A-9503-2C6B755D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7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rier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erc.vc@gmail.com" TargetMode="External"/><Relationship Id="rId5" Type="http://schemas.openxmlformats.org/officeDocument/2006/relationships/hyperlink" Target="http://www.orierc.org/" TargetMode="External"/><Relationship Id="rId4" Type="http://schemas.openxmlformats.org/officeDocument/2006/relationships/hyperlink" Target="http://www.tpnod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Malancha Ghose</dc:creator>
  <cp:keywords/>
  <dc:description/>
  <cp:lastModifiedBy>Malancha Ghose</cp:lastModifiedBy>
  <cp:revision>3</cp:revision>
  <dcterms:created xsi:type="dcterms:W3CDTF">2023-12-15T08:37:00Z</dcterms:created>
  <dcterms:modified xsi:type="dcterms:W3CDTF">2023-12-15T08:44:00Z</dcterms:modified>
</cp:coreProperties>
</file>